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82DF" w14:textId="77777777" w:rsidR="00D15AC3" w:rsidRDefault="00D15AC3">
      <w:pPr>
        <w:rPr>
          <w:rFonts w:ascii="Tahoma" w:eastAsia="Tahoma" w:hAnsi="Tahoma" w:cs="Tahoma"/>
          <w:b/>
          <w:sz w:val="24"/>
          <w:szCs w:val="24"/>
        </w:rPr>
      </w:pPr>
    </w:p>
    <w:p w14:paraId="2DF37AA8" w14:textId="77777777" w:rsidR="00D15AC3" w:rsidRDefault="00F40910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WZÓR POROZUMIENIA*</w:t>
      </w:r>
    </w:p>
    <w:p w14:paraId="70B54A1B" w14:textId="77777777" w:rsidR="00D15AC3" w:rsidRDefault="00D15AC3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75E8EE28" w14:textId="77777777" w:rsidR="00D15AC3" w:rsidRDefault="00D02135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zawarte w dniu ………………... r. pomiędzy:</w:t>
      </w:r>
    </w:p>
    <w:p w14:paraId="04057A95" w14:textId="77777777" w:rsidR="00D15AC3" w:rsidRDefault="00D15AC3">
      <w:pPr>
        <w:jc w:val="center"/>
        <w:rPr>
          <w:rFonts w:ascii="Tahoma" w:eastAsia="Tahoma" w:hAnsi="Tahoma" w:cs="Tahoma"/>
          <w:sz w:val="17"/>
          <w:szCs w:val="17"/>
        </w:rPr>
      </w:pPr>
    </w:p>
    <w:tbl>
      <w:tblPr>
        <w:tblStyle w:val="a"/>
        <w:tblW w:w="900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4410"/>
        <w:gridCol w:w="4590"/>
      </w:tblGrid>
      <w:tr w:rsidR="00D15AC3" w14:paraId="23F63CFB" w14:textId="77777777">
        <w:trPr>
          <w:trHeight w:val="32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C57F4" w14:textId="77777777" w:rsidR="00D15AC3" w:rsidRDefault="00D021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GMINA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723D3" w14:textId="77777777" w:rsidR="00D15AC3" w:rsidRDefault="00D021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ORGANIZACJA</w:t>
            </w:r>
          </w:p>
        </w:tc>
      </w:tr>
      <w:tr w:rsidR="00D15AC3" w14:paraId="329CF364" w14:textId="77777777">
        <w:trPr>
          <w:trHeight w:val="226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E2F2B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B45120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D98FD8F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14434FC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0B17FD1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481275A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9CF8AE6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A108647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FC1AD9" w14:textId="77777777" w:rsidR="00D15AC3" w:rsidRDefault="00D021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</w:t>
            </w:r>
          </w:p>
          <w:p w14:paraId="209ED47F" w14:textId="77777777" w:rsidR="00D15AC3" w:rsidRDefault="00D021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(nazwa Gminy, adres, osoba upoważniona do reprezentacji)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4AC190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6F07858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45A94D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57CC6F1" w14:textId="77777777" w:rsidR="00D15AC3" w:rsidRDefault="00D15A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EE8C878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5F70EB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7BD298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C4AE849" w14:textId="77777777" w:rsidR="00D15AC3" w:rsidRDefault="00D15A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0BE14E8" w14:textId="77777777" w:rsidR="00D15AC3" w:rsidRDefault="00D021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……………………….……………………………………………..</w:t>
            </w:r>
          </w:p>
          <w:p w14:paraId="2734E0B3" w14:textId="77777777" w:rsidR="00D15AC3" w:rsidRDefault="00D021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(nazwa Organizacji, adres, osoba upoważniona do reprezentacji)</w:t>
            </w:r>
          </w:p>
        </w:tc>
      </w:tr>
    </w:tbl>
    <w:p w14:paraId="4A321E4A" w14:textId="77777777" w:rsidR="00D15AC3" w:rsidRDefault="00D15AC3">
      <w:pPr>
        <w:jc w:val="center"/>
        <w:rPr>
          <w:rFonts w:ascii="Tahoma" w:eastAsia="Tahoma" w:hAnsi="Tahoma" w:cs="Tahoma"/>
          <w:sz w:val="17"/>
          <w:szCs w:val="17"/>
        </w:rPr>
      </w:pPr>
    </w:p>
    <w:p w14:paraId="7FC0EA59" w14:textId="77777777" w:rsidR="00D15AC3" w:rsidRDefault="00D02135">
      <w:pPr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zwanymi dalej „Stronami”, o następującej treści:</w:t>
      </w:r>
    </w:p>
    <w:p w14:paraId="26EB66FF" w14:textId="77777777" w:rsidR="00D15AC3" w:rsidRDefault="00D15AC3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2FDB187C" w14:textId="77777777" w:rsidR="00D15AC3" w:rsidRDefault="00D0213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Art. 1.</w:t>
      </w:r>
      <w:r>
        <w:rPr>
          <w:rFonts w:ascii="Tahoma" w:eastAsia="Tahoma" w:hAnsi="Tahoma" w:cs="Tahoma"/>
          <w:sz w:val="20"/>
          <w:szCs w:val="20"/>
        </w:rPr>
        <w:t xml:space="preserve"> Strony deklarują zamiar współpracy w celu złożenia oferty wspólnej o udzielenie mikrograntu w ramach projektu „Obywatel.IT - program </w:t>
      </w:r>
      <w:r>
        <w:rPr>
          <w:rFonts w:ascii="Tahoma" w:eastAsia="Tahoma" w:hAnsi="Tahoma" w:cs="Tahoma"/>
          <w:sz w:val="20"/>
          <w:szCs w:val="20"/>
        </w:rPr>
        <w:t>rozwoju kompetencji cyfrowych osób powyżej 25 roku życia w województwie śląskim i opolskim, realizowanego w ramach Programu Operacyjnego Polska Cyfrowa na lata 2014-2020, Oś Priorytetowa nr 3 „Cyfrowe kompetencje społeczeństwa”, Działanie nr 3.1 „Działania</w:t>
      </w:r>
      <w:r>
        <w:rPr>
          <w:rFonts w:ascii="Tahoma" w:eastAsia="Tahoma" w:hAnsi="Tahoma" w:cs="Tahoma"/>
          <w:sz w:val="20"/>
          <w:szCs w:val="20"/>
        </w:rPr>
        <w:t xml:space="preserve"> szkoleniowe na rzecz rozwoju kompetencji cyfrowych”.</w:t>
      </w:r>
    </w:p>
    <w:p w14:paraId="03470A58" w14:textId="77777777" w:rsidR="00D15AC3" w:rsidRDefault="00D15AC3">
      <w:pPr>
        <w:jc w:val="center"/>
        <w:rPr>
          <w:rFonts w:ascii="Tahoma" w:eastAsia="Tahoma" w:hAnsi="Tahoma" w:cs="Tahoma"/>
          <w:sz w:val="20"/>
          <w:szCs w:val="20"/>
        </w:rPr>
      </w:pPr>
    </w:p>
    <w:p w14:paraId="57647569" w14:textId="77777777" w:rsidR="00D15AC3" w:rsidRDefault="00D0213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Art. 2.</w:t>
      </w:r>
      <w:r>
        <w:rPr>
          <w:rFonts w:ascii="Tahoma" w:eastAsia="Tahoma" w:hAnsi="Tahoma" w:cs="Tahoma"/>
          <w:sz w:val="20"/>
          <w:szCs w:val="20"/>
        </w:rPr>
        <w:t xml:space="preserve"> Na podstawie zawartego porozumienia, Strony podejmą następujące działania wynikające z przygotowania i złożenia oferty wspólnej, opisanej w Artykule 1:</w:t>
      </w:r>
    </w:p>
    <w:p w14:paraId="43F913C4" w14:textId="77777777" w:rsidR="00D15AC3" w:rsidRDefault="00D02135">
      <w:pPr>
        <w:numPr>
          <w:ilvl w:val="0"/>
          <w:numId w:val="1"/>
        </w:numPr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opracowanie projektu wniosku o udzielenie</w:t>
      </w:r>
      <w:r>
        <w:rPr>
          <w:rFonts w:ascii="Tahoma" w:eastAsia="Tahoma" w:hAnsi="Tahoma" w:cs="Tahoma"/>
          <w:sz w:val="20"/>
          <w:szCs w:val="20"/>
        </w:rPr>
        <w:t xml:space="preserve"> grantu;</w:t>
      </w:r>
    </w:p>
    <w:p w14:paraId="45780FC8" w14:textId="77777777" w:rsidR="00D15AC3" w:rsidRDefault="00D02135">
      <w:pPr>
        <w:numPr>
          <w:ilvl w:val="0"/>
          <w:numId w:val="1"/>
        </w:numPr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przygotowanie wszystkich niezbędnych dokumentów wymaganych na etapie złożenia wniosku;</w:t>
      </w:r>
    </w:p>
    <w:p w14:paraId="2A0253BC" w14:textId="77777777" w:rsidR="00D15AC3" w:rsidRDefault="00D02135">
      <w:pPr>
        <w:numPr>
          <w:ilvl w:val="0"/>
          <w:numId w:val="1"/>
        </w:numPr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 razie uzyskania pozytywnej decyzji o otrzymaniu mikrograntu - podpisanie umowy bez zbędnej zwłoki.</w:t>
      </w:r>
    </w:p>
    <w:p w14:paraId="3653123D" w14:textId="77777777" w:rsidR="00F40910" w:rsidRDefault="00F40910" w:rsidP="00F40910">
      <w:pPr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14:paraId="2BEF77D1" w14:textId="01CD86E7" w:rsidR="00F40910" w:rsidRDefault="00F40910" w:rsidP="00F40910">
      <w:pPr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Art. 3. Na podstawie wniosku o udzielenie grantu, Strony zobowiązują się do zrealizowania następujących zadań w mikroprojekcie</w:t>
      </w:r>
      <w:r w:rsidR="004622CB">
        <w:rPr>
          <w:rFonts w:ascii="Tahoma" w:eastAsia="Tahoma" w:hAnsi="Tahoma" w:cs="Tahoma"/>
          <w:sz w:val="20"/>
          <w:szCs w:val="20"/>
        </w:rPr>
        <w:t>, wynikających z harmonogramu działan przyjętego we wniosku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:</w:t>
      </w:r>
    </w:p>
    <w:p w14:paraId="1CD4559C" w14:textId="77777777" w:rsidR="00F40910" w:rsidRDefault="00F40910" w:rsidP="00F40910">
      <w:pPr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14:paraId="18E4FC7E" w14:textId="77777777" w:rsidR="00F40910" w:rsidRDefault="00F40910" w:rsidP="00F40910">
      <w:pPr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Gmina:</w:t>
      </w:r>
    </w:p>
    <w:p w14:paraId="23B737CE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</w:t>
      </w:r>
      <w:r w:rsidR="00F40910">
        <w:rPr>
          <w:rFonts w:ascii="Tahoma" w:eastAsia="Tahoma" w:hAnsi="Tahoma" w:cs="Tahoma"/>
          <w:sz w:val="20"/>
          <w:szCs w:val="20"/>
        </w:rPr>
        <w:t xml:space="preserve"> </w:t>
      </w:r>
    </w:p>
    <w:p w14:paraId="46E49EFF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</w:t>
      </w:r>
    </w:p>
    <w:p w14:paraId="4BB46937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</w:t>
      </w:r>
    </w:p>
    <w:p w14:paraId="63352EE2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</w:t>
      </w:r>
    </w:p>
    <w:p w14:paraId="0A546E05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</w:t>
      </w:r>
    </w:p>
    <w:p w14:paraId="640D6817" w14:textId="77777777" w:rsidR="00CD5284" w:rsidRDefault="00CD5284" w:rsidP="00F40910">
      <w:pPr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14:paraId="715F35FC" w14:textId="77777777" w:rsidR="00F40910" w:rsidRDefault="00F40910" w:rsidP="00F40910">
      <w:pPr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Organizacja:</w:t>
      </w:r>
    </w:p>
    <w:p w14:paraId="6CA6F982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 </w:t>
      </w:r>
    </w:p>
    <w:p w14:paraId="5CBEDEE5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2.</w:t>
      </w:r>
    </w:p>
    <w:p w14:paraId="2179DBF9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</w:t>
      </w:r>
    </w:p>
    <w:p w14:paraId="5AF89EB2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</w:t>
      </w:r>
    </w:p>
    <w:p w14:paraId="0EECF832" w14:textId="77777777" w:rsidR="00CD5284" w:rsidRDefault="00CD5284" w:rsidP="00CD5284">
      <w:pPr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</w:t>
      </w:r>
    </w:p>
    <w:p w14:paraId="33FA4E5D" w14:textId="77777777" w:rsidR="00D15AC3" w:rsidRDefault="00D15AC3" w:rsidP="00CD5284">
      <w:pPr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14:paraId="249D021B" w14:textId="77777777" w:rsidR="00D15AC3" w:rsidRDefault="00F409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Art. 4</w:t>
      </w:r>
      <w:r w:rsidR="00D02135">
        <w:rPr>
          <w:rFonts w:ascii="Tahoma" w:eastAsia="Tahoma" w:hAnsi="Tahoma" w:cs="Tahoma"/>
          <w:b/>
          <w:sz w:val="20"/>
          <w:szCs w:val="20"/>
        </w:rPr>
        <w:t>.</w:t>
      </w:r>
      <w:r w:rsidR="00D02135">
        <w:rPr>
          <w:rFonts w:ascii="Tahoma" w:eastAsia="Tahoma" w:hAnsi="Tahoma" w:cs="Tahoma"/>
          <w:sz w:val="20"/>
          <w:szCs w:val="20"/>
        </w:rPr>
        <w:t xml:space="preserve"> Organizacja zobowiązuje się do fizycznego złożenia oferty w systemie teleinformatycznym, udostępnionym przez grantodawcę.</w:t>
      </w:r>
    </w:p>
    <w:p w14:paraId="366681C1" w14:textId="77777777" w:rsidR="00D15AC3" w:rsidRDefault="00D15AC3">
      <w:pPr>
        <w:jc w:val="both"/>
        <w:rPr>
          <w:rFonts w:ascii="Tahoma" w:eastAsia="Tahoma" w:hAnsi="Tahoma" w:cs="Tahoma"/>
          <w:sz w:val="20"/>
          <w:szCs w:val="20"/>
        </w:rPr>
      </w:pPr>
    </w:p>
    <w:p w14:paraId="158C8895" w14:textId="77777777" w:rsidR="00D15AC3" w:rsidRDefault="00F409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Art. 5</w:t>
      </w:r>
      <w:r w:rsidR="00D02135">
        <w:rPr>
          <w:rFonts w:ascii="Tahoma" w:eastAsia="Tahoma" w:hAnsi="Tahoma" w:cs="Tahoma"/>
          <w:b/>
          <w:sz w:val="20"/>
          <w:szCs w:val="20"/>
        </w:rPr>
        <w:t>.</w:t>
      </w:r>
      <w:r w:rsidR="00D02135">
        <w:rPr>
          <w:rFonts w:ascii="Tahoma" w:eastAsia="Tahoma" w:hAnsi="Tahoma" w:cs="Tahoma"/>
          <w:sz w:val="20"/>
          <w:szCs w:val="20"/>
        </w:rPr>
        <w:t xml:space="preserve"> Niniejsze porozumienie jest konieczne do złożenia oferty wspólnej. </w:t>
      </w:r>
      <w:r>
        <w:rPr>
          <w:rFonts w:ascii="Tahoma" w:eastAsia="Tahoma" w:hAnsi="Tahoma" w:cs="Tahoma"/>
          <w:sz w:val="20"/>
          <w:szCs w:val="20"/>
        </w:rPr>
        <w:t>Strona składająca wniosek o udzielenie grantu w systemie  Witkac.pl</w:t>
      </w:r>
      <w:r w:rsidR="00D02135">
        <w:rPr>
          <w:rFonts w:ascii="Tahoma" w:eastAsia="Tahoma" w:hAnsi="Tahoma" w:cs="Tahoma"/>
          <w:sz w:val="20"/>
          <w:szCs w:val="20"/>
        </w:rPr>
        <w:t xml:space="preserve"> załączy do wniosku </w:t>
      </w:r>
      <w:r w:rsidR="00D02135">
        <w:rPr>
          <w:rFonts w:ascii="Tahoma" w:eastAsia="Tahoma" w:hAnsi="Tahoma" w:cs="Tahoma"/>
          <w:sz w:val="20"/>
          <w:szCs w:val="20"/>
        </w:rPr>
        <w:t>skan p</w:t>
      </w:r>
      <w:r w:rsidR="00D02135">
        <w:rPr>
          <w:rFonts w:ascii="Tahoma" w:eastAsia="Tahoma" w:hAnsi="Tahoma" w:cs="Tahoma"/>
          <w:sz w:val="20"/>
          <w:szCs w:val="20"/>
        </w:rPr>
        <w:t>odpisanego porozumienia.</w:t>
      </w:r>
    </w:p>
    <w:p w14:paraId="4B6069D6" w14:textId="77777777" w:rsidR="00D15AC3" w:rsidRDefault="00D15AC3">
      <w:pPr>
        <w:jc w:val="both"/>
        <w:rPr>
          <w:rFonts w:ascii="Tahoma" w:eastAsia="Tahoma" w:hAnsi="Tahoma" w:cs="Tahoma"/>
          <w:sz w:val="20"/>
          <w:szCs w:val="20"/>
        </w:rPr>
      </w:pPr>
    </w:p>
    <w:p w14:paraId="4CC908F0" w14:textId="77777777" w:rsidR="00D15AC3" w:rsidRDefault="00F409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Art. 6</w:t>
      </w:r>
      <w:r w:rsidR="00D02135">
        <w:rPr>
          <w:rFonts w:ascii="Tahoma" w:eastAsia="Tahoma" w:hAnsi="Tahoma" w:cs="Tahoma"/>
          <w:b/>
          <w:sz w:val="20"/>
          <w:szCs w:val="20"/>
        </w:rPr>
        <w:t>.</w:t>
      </w:r>
      <w:r w:rsidR="00D02135">
        <w:rPr>
          <w:rFonts w:ascii="Tahoma" w:eastAsia="Tahoma" w:hAnsi="Tahoma" w:cs="Tahoma"/>
          <w:sz w:val="20"/>
          <w:szCs w:val="20"/>
        </w:rPr>
        <w:t xml:space="preserve"> Porozumienie wchodzi w życie z dniem podpisania i </w:t>
      </w:r>
      <w:r>
        <w:rPr>
          <w:rFonts w:ascii="Tahoma" w:eastAsia="Tahoma" w:hAnsi="Tahoma" w:cs="Tahoma"/>
          <w:sz w:val="20"/>
          <w:szCs w:val="20"/>
        </w:rPr>
        <w:t>obowiązuje do dnia …………………. 2019</w:t>
      </w:r>
      <w:r w:rsidR="00D02135">
        <w:rPr>
          <w:rFonts w:ascii="Tahoma" w:eastAsia="Tahoma" w:hAnsi="Tahoma" w:cs="Tahoma"/>
          <w:sz w:val="20"/>
          <w:szCs w:val="20"/>
        </w:rPr>
        <w:t xml:space="preserve"> r.</w:t>
      </w:r>
    </w:p>
    <w:p w14:paraId="5768C2FE" w14:textId="77777777" w:rsidR="00D15AC3" w:rsidRDefault="00D15AC3">
      <w:pPr>
        <w:jc w:val="center"/>
        <w:rPr>
          <w:rFonts w:ascii="Tahoma" w:eastAsia="Tahoma" w:hAnsi="Tahoma" w:cs="Tahoma"/>
          <w:sz w:val="20"/>
          <w:szCs w:val="20"/>
        </w:rPr>
      </w:pPr>
    </w:p>
    <w:p w14:paraId="690D6203" w14:textId="77777777" w:rsidR="00D15AC3" w:rsidRDefault="00F4091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Art. 7</w:t>
      </w:r>
      <w:r w:rsidR="00D02135">
        <w:rPr>
          <w:rFonts w:ascii="Tahoma" w:eastAsia="Tahoma" w:hAnsi="Tahoma" w:cs="Tahoma"/>
          <w:b/>
          <w:sz w:val="20"/>
          <w:szCs w:val="20"/>
        </w:rPr>
        <w:t>.</w:t>
      </w:r>
      <w:r w:rsidR="00D02135">
        <w:rPr>
          <w:rFonts w:ascii="Tahoma" w:eastAsia="Tahoma" w:hAnsi="Tahoma" w:cs="Tahoma"/>
          <w:sz w:val="20"/>
          <w:szCs w:val="20"/>
        </w:rPr>
        <w:t xml:space="preserve"> Niniejsze porozumienie sporządzano w dwóch jednobrzmiących egzemplarzach.</w:t>
      </w:r>
    </w:p>
    <w:p w14:paraId="417601D4" w14:textId="77777777" w:rsidR="00D15AC3" w:rsidRDefault="00D15AC3">
      <w:pPr>
        <w:jc w:val="both"/>
        <w:rPr>
          <w:rFonts w:ascii="Tahoma" w:eastAsia="Tahoma" w:hAnsi="Tahoma" w:cs="Tahoma"/>
          <w:sz w:val="20"/>
          <w:szCs w:val="20"/>
        </w:rPr>
      </w:pPr>
    </w:p>
    <w:p w14:paraId="6730FBB4" w14:textId="77777777" w:rsidR="00F40910" w:rsidRDefault="00F40910">
      <w:pPr>
        <w:jc w:val="both"/>
        <w:rPr>
          <w:rFonts w:ascii="Tahoma" w:eastAsia="Tahoma" w:hAnsi="Tahoma" w:cs="Tahoma"/>
          <w:sz w:val="20"/>
          <w:szCs w:val="20"/>
        </w:rPr>
      </w:pPr>
    </w:p>
    <w:p w14:paraId="5D35127D" w14:textId="77777777" w:rsidR="00F40910" w:rsidRDefault="00F40910">
      <w:pPr>
        <w:jc w:val="both"/>
        <w:rPr>
          <w:rFonts w:ascii="Tahoma" w:eastAsia="Tahoma" w:hAnsi="Tahoma" w:cs="Tahoma"/>
          <w:sz w:val="20"/>
          <w:szCs w:val="20"/>
        </w:rPr>
      </w:pPr>
    </w:p>
    <w:p w14:paraId="5813270A" w14:textId="77777777" w:rsidR="00F40910" w:rsidRDefault="00F40910">
      <w:pPr>
        <w:jc w:val="both"/>
        <w:rPr>
          <w:rFonts w:ascii="Tahoma" w:eastAsia="Tahoma" w:hAnsi="Tahoma" w:cs="Tahoma"/>
          <w:sz w:val="20"/>
          <w:szCs w:val="20"/>
        </w:rPr>
      </w:pPr>
    </w:p>
    <w:p w14:paraId="71CD9E78" w14:textId="77777777" w:rsidR="00F40910" w:rsidRDefault="00F40910">
      <w:pPr>
        <w:jc w:val="both"/>
        <w:rPr>
          <w:rFonts w:ascii="Tahoma" w:eastAsia="Tahoma" w:hAnsi="Tahoma" w:cs="Tahoma"/>
          <w:sz w:val="20"/>
          <w:szCs w:val="20"/>
        </w:rPr>
      </w:pPr>
    </w:p>
    <w:p w14:paraId="78455AC0" w14:textId="77777777" w:rsidR="00D15AC3" w:rsidRDefault="00D15AC3">
      <w:pPr>
        <w:jc w:val="both"/>
        <w:rPr>
          <w:rFonts w:ascii="Tahoma" w:eastAsia="Tahoma" w:hAnsi="Tahoma" w:cs="Tahoma"/>
          <w:sz w:val="20"/>
          <w:szCs w:val="20"/>
        </w:rPr>
      </w:pPr>
    </w:p>
    <w:p w14:paraId="17B76D04" w14:textId="77777777" w:rsidR="00D15AC3" w:rsidRDefault="00D15AC3">
      <w:pPr>
        <w:jc w:val="both"/>
        <w:rPr>
          <w:rFonts w:ascii="Tahoma" w:eastAsia="Tahoma" w:hAnsi="Tahoma" w:cs="Tahoma"/>
          <w:sz w:val="20"/>
          <w:szCs w:val="20"/>
        </w:rPr>
      </w:pPr>
    </w:p>
    <w:p w14:paraId="72DDF044" w14:textId="77777777" w:rsidR="00D15AC3" w:rsidRDefault="00D02135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_____________________________ </w:t>
      </w:r>
    </w:p>
    <w:p w14:paraId="47575B49" w14:textId="77777777" w:rsidR="00D15AC3" w:rsidRDefault="00D02135">
      <w:pPr>
        <w:jc w:val="center"/>
      </w:pPr>
      <w:r>
        <w:rPr>
          <w:rFonts w:ascii="Tahoma" w:eastAsia="Tahoma" w:hAnsi="Tahoma" w:cs="Tahoma"/>
          <w:sz w:val="20"/>
          <w:szCs w:val="20"/>
        </w:rPr>
        <w:t xml:space="preserve">       GMINA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             ORGANIZACJA</w:t>
      </w:r>
    </w:p>
    <w:sectPr w:rsidR="00D15AC3">
      <w:headerReference w:type="default" r:id="rId7"/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0DE5" w14:textId="77777777" w:rsidR="00D02135" w:rsidRDefault="00D02135">
      <w:pPr>
        <w:spacing w:line="240" w:lineRule="auto"/>
      </w:pPr>
      <w:r>
        <w:separator/>
      </w:r>
    </w:p>
  </w:endnote>
  <w:endnote w:type="continuationSeparator" w:id="0">
    <w:p w14:paraId="433A6CC1" w14:textId="77777777" w:rsidR="00D02135" w:rsidRDefault="00D02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A611" w14:textId="77777777" w:rsidR="00F40910" w:rsidRPr="00F40910" w:rsidRDefault="00F40910" w:rsidP="00F40910">
    <w:pPr>
      <w:pStyle w:val="Stopka"/>
      <w:rPr>
        <w:rFonts w:ascii="Tahoma" w:hAnsi="Tahoma" w:cs="Tahoma"/>
        <w:sz w:val="16"/>
        <w:szCs w:val="16"/>
        <w:lang w:val="pl-PL"/>
      </w:rPr>
    </w:pPr>
    <w:r w:rsidRPr="00F40910">
      <w:rPr>
        <w:rFonts w:ascii="Tahoma" w:hAnsi="Tahoma" w:cs="Tahoma"/>
        <w:sz w:val="16"/>
        <w:szCs w:val="16"/>
        <w:lang w:val="pl-PL"/>
      </w:rPr>
      <w:t>*Niniejszy dokument ma charakter wzoru i może być edytowany na potrzeby zawarcia konkretnego porozumienia pomiędzy gminą a organizacją.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01AAC" w14:textId="77777777" w:rsidR="00D02135" w:rsidRDefault="00D02135">
      <w:pPr>
        <w:spacing w:line="240" w:lineRule="auto"/>
      </w:pPr>
      <w:r>
        <w:separator/>
      </w:r>
    </w:p>
  </w:footnote>
  <w:footnote w:type="continuationSeparator" w:id="0">
    <w:p w14:paraId="355409E7" w14:textId="77777777" w:rsidR="00D02135" w:rsidRDefault="00D02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EE97" w14:textId="77777777" w:rsidR="00F40910" w:rsidRDefault="00F40910">
    <w:pPr>
      <w:jc w:val="center"/>
      <w:rPr>
        <w:i/>
        <w:sz w:val="14"/>
        <w:szCs w:val="14"/>
      </w:rPr>
    </w:pPr>
    <w:r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542D6861" wp14:editId="6D0A23A8">
          <wp:simplePos x="0" y="0"/>
          <wp:positionH relativeFrom="margin">
            <wp:posOffset>4846320</wp:posOffset>
          </wp:positionH>
          <wp:positionV relativeFrom="paragraph">
            <wp:posOffset>118745</wp:posOffset>
          </wp:positionV>
          <wp:extent cx="823595" cy="705485"/>
          <wp:effectExtent l="0" t="0" r="0" b="0"/>
          <wp:wrapTopAndBottom distT="114300" distB="11430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95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1312" behindDoc="0" locked="0" layoutInCell="1" hidden="0" allowOverlap="1" wp14:anchorId="3906DCBE" wp14:editId="574F307A">
          <wp:simplePos x="0" y="0"/>
          <wp:positionH relativeFrom="margin">
            <wp:posOffset>-175895</wp:posOffset>
          </wp:positionH>
          <wp:positionV relativeFrom="paragraph">
            <wp:posOffset>120650</wp:posOffset>
          </wp:positionV>
          <wp:extent cx="1199515" cy="671195"/>
          <wp:effectExtent l="0" t="0" r="0" b="0"/>
          <wp:wrapTopAndBottom distT="114300" distB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D10FF1" w14:textId="77777777" w:rsidR="00F40910" w:rsidRDefault="00F40910">
    <w:pPr>
      <w:jc w:val="center"/>
      <w:rPr>
        <w:i/>
        <w:sz w:val="14"/>
        <w:szCs w:val="14"/>
      </w:rPr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 wp14:anchorId="14038ECA" wp14:editId="6789A662">
          <wp:simplePos x="0" y="0"/>
          <wp:positionH relativeFrom="margin">
            <wp:posOffset>2912745</wp:posOffset>
          </wp:positionH>
          <wp:positionV relativeFrom="paragraph">
            <wp:posOffset>3175</wp:posOffset>
          </wp:positionV>
          <wp:extent cx="1852295" cy="603250"/>
          <wp:effectExtent l="0" t="0" r="0" b="0"/>
          <wp:wrapTopAndBottom distT="114300" distB="11430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295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26C0F6FD" wp14:editId="53D00547">
          <wp:simplePos x="0" y="0"/>
          <wp:positionH relativeFrom="margin">
            <wp:posOffset>1074420</wp:posOffset>
          </wp:positionH>
          <wp:positionV relativeFrom="paragraph">
            <wp:posOffset>3175</wp:posOffset>
          </wp:positionV>
          <wp:extent cx="1797050" cy="600075"/>
          <wp:effectExtent l="0" t="0" r="0" b="0"/>
          <wp:wrapTopAndBottom distT="114300" distB="11430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5D5869" w14:textId="77777777" w:rsidR="00F40910" w:rsidRDefault="00F40910">
    <w:pPr>
      <w:jc w:val="center"/>
      <w:rPr>
        <w:i/>
        <w:sz w:val="14"/>
        <w:szCs w:val="14"/>
      </w:rPr>
    </w:pPr>
  </w:p>
  <w:p w14:paraId="2E156F0A" w14:textId="77777777" w:rsidR="00F40910" w:rsidRDefault="00F40910">
    <w:pPr>
      <w:jc w:val="center"/>
      <w:rPr>
        <w:i/>
        <w:sz w:val="14"/>
        <w:szCs w:val="14"/>
      </w:rPr>
    </w:pPr>
  </w:p>
  <w:p w14:paraId="0751A3A2" w14:textId="77777777" w:rsidR="00F40910" w:rsidRDefault="00F40910">
    <w:pPr>
      <w:jc w:val="center"/>
      <w:rPr>
        <w:i/>
        <w:sz w:val="14"/>
        <w:szCs w:val="14"/>
      </w:rPr>
    </w:pPr>
  </w:p>
  <w:p w14:paraId="61FF3EE3" w14:textId="77777777" w:rsidR="00F40910" w:rsidRDefault="00F40910">
    <w:pPr>
      <w:jc w:val="center"/>
      <w:rPr>
        <w:i/>
        <w:sz w:val="14"/>
        <w:szCs w:val="14"/>
      </w:rPr>
    </w:pPr>
  </w:p>
  <w:p w14:paraId="181C7DC8" w14:textId="77777777" w:rsidR="00F40910" w:rsidRDefault="00F40910" w:rsidP="00F40910">
    <w:pPr>
      <w:rPr>
        <w:i/>
        <w:sz w:val="14"/>
        <w:szCs w:val="14"/>
      </w:rPr>
    </w:pPr>
  </w:p>
  <w:p w14:paraId="18122A0A" w14:textId="77777777" w:rsidR="00D15AC3" w:rsidRDefault="00F40910" w:rsidP="00F40910">
    <w:pPr>
      <w:jc w:val="center"/>
    </w:pPr>
    <w:r w:rsidRPr="00F40910">
      <w:rPr>
        <w:i/>
        <w:sz w:val="14"/>
        <w:szCs w:val="14"/>
      </w:rPr>
      <w:t>Projekt</w:t>
    </w:r>
    <w:r>
      <w:rPr>
        <w:b/>
        <w:i/>
        <w:sz w:val="14"/>
        <w:szCs w:val="14"/>
      </w:rPr>
      <w:t xml:space="preserve"> „Obywatel.IT – program rozwoju kompetencji cyfrowych osób powyżej 25 roku życia zamieszkałych w województwie śląskim i </w:t>
    </w:r>
    <w:r w:rsidR="00D02135">
      <w:rPr>
        <w:b/>
        <w:i/>
        <w:sz w:val="14"/>
        <w:szCs w:val="14"/>
      </w:rPr>
      <w:t>opolskim</w:t>
    </w:r>
    <w:r w:rsidR="00D02135">
      <w:rPr>
        <w:i/>
        <w:sz w:val="14"/>
        <w:szCs w:val="14"/>
      </w:rPr>
      <w:t>” jest realizowany w ramach Programy Operacyjnego Polska Cyfrowa na lata 2014-2010, Oś Priorytetowa nr 3 „Cyfrowe kompetencje społeczeństwa” Działanie nr 3.1 „Działania szkoleniowe na rzecz rozwoju kompetencji cyfrowych”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384"/>
    <w:multiLevelType w:val="hybridMultilevel"/>
    <w:tmpl w:val="4EB4E3E6"/>
    <w:lvl w:ilvl="0" w:tplc="6794025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65843"/>
    <w:multiLevelType w:val="hybridMultilevel"/>
    <w:tmpl w:val="44C21BAC"/>
    <w:lvl w:ilvl="0" w:tplc="3D2293F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51141"/>
    <w:multiLevelType w:val="multilevel"/>
    <w:tmpl w:val="56742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AC3"/>
    <w:rsid w:val="004622CB"/>
    <w:rsid w:val="00711A0A"/>
    <w:rsid w:val="00CD5284"/>
    <w:rsid w:val="00D02135"/>
    <w:rsid w:val="00D15AC3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49E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09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10"/>
  </w:style>
  <w:style w:type="paragraph" w:styleId="Stopka">
    <w:name w:val="footer"/>
    <w:basedOn w:val="Normalny"/>
    <w:link w:val="StopkaZnak"/>
    <w:uiPriority w:val="99"/>
    <w:unhideWhenUsed/>
    <w:rsid w:val="00F409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Czarnojańczyk</cp:lastModifiedBy>
  <cp:revision>3</cp:revision>
  <dcterms:created xsi:type="dcterms:W3CDTF">2018-04-28T12:20:00Z</dcterms:created>
  <dcterms:modified xsi:type="dcterms:W3CDTF">2018-04-28T13:16:00Z</dcterms:modified>
</cp:coreProperties>
</file>